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4F7C" w14:textId="495C7578" w:rsidR="00802893" w:rsidRDefault="004A360F" w:rsidP="009105A3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4A360F">
        <w:rPr>
          <w:rFonts w:ascii="Arial" w:hAnsi="Arial" w:cs="Arial"/>
          <w:b/>
          <w:bCs/>
          <w:color w:val="0070C0"/>
          <w:sz w:val="24"/>
          <w:szCs w:val="24"/>
        </w:rPr>
        <w:t>ПЕРЕЧЕНЬ ДОКУМЕНТОВ, НЕОБХОДИМЫХ ДЛЯ ЗАКЛЮЧЕНИЯ ДОГОВОРА ЭНЕРГОСНАБЖЕНИЯ, ПРЕДОСТАВЛЯЕМЫЕ ЮРИДИЧЕСКИМИ ЛИЦАМИ, ИНДИВИДУАЛЬНЫМИ ПРЕДПРИНИМАТЕЛЯМИ И ФИЗИЧЕСКИМИ ЛИЦАМИ, ОСУЩЕСТВЛЯЮЩИМИ ПРЕДПРИНИМАТЕЛЬСКУЮ ЛИБО ИНУЮ ПРОФЕССИОНАЛЬНУЮ ДЕЯТЕЛЬНОСТЬ ПО МЕСТУ ЗАКЛЮЧЕНИЯ ДОГОВОРА</w:t>
      </w:r>
    </w:p>
    <w:p w14:paraId="30A56976" w14:textId="77777777" w:rsidR="004A360F" w:rsidRPr="004A360F" w:rsidRDefault="004A360F" w:rsidP="004A360F">
      <w:pPr>
        <w:pStyle w:val="a3"/>
        <w:tabs>
          <w:tab w:val="left" w:pos="7458"/>
        </w:tabs>
        <w:spacing w:before="0" w:after="0" w:line="240" w:lineRule="auto"/>
        <w:ind w:left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9106"/>
      </w:tblGrid>
      <w:tr w:rsidR="004A360F" w:rsidRPr="004A360F" w14:paraId="09B5A591" w14:textId="77777777" w:rsidTr="004A360F">
        <w:tc>
          <w:tcPr>
            <w:tcW w:w="670" w:type="dxa"/>
          </w:tcPr>
          <w:p w14:paraId="68CD0FC0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1.</w:t>
            </w:r>
          </w:p>
        </w:tc>
        <w:tc>
          <w:tcPr>
            <w:tcW w:w="9106" w:type="dxa"/>
          </w:tcPr>
          <w:p w14:paraId="1DE23270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Заявление о заключении Договора</w:t>
            </w:r>
          </w:p>
        </w:tc>
      </w:tr>
      <w:tr w:rsidR="004A360F" w:rsidRPr="004A360F" w14:paraId="42C5C8CC" w14:textId="77777777" w:rsidTr="004A360F">
        <w:tc>
          <w:tcPr>
            <w:tcW w:w="670" w:type="dxa"/>
          </w:tcPr>
          <w:p w14:paraId="189D6BF8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2.</w:t>
            </w:r>
          </w:p>
        </w:tc>
        <w:tc>
          <w:tcPr>
            <w:tcW w:w="9106" w:type="dxa"/>
          </w:tcPr>
          <w:p w14:paraId="6A43B6B9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Свидетельство о государственной регистрации юридического лица или индивидуального предпринимателя</w:t>
            </w:r>
          </w:p>
        </w:tc>
      </w:tr>
      <w:tr w:rsidR="004A360F" w:rsidRPr="004A360F" w14:paraId="28BE611D" w14:textId="77777777" w:rsidTr="004A360F">
        <w:tc>
          <w:tcPr>
            <w:tcW w:w="670" w:type="dxa"/>
          </w:tcPr>
          <w:p w14:paraId="38B52209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3.</w:t>
            </w:r>
          </w:p>
        </w:tc>
        <w:tc>
          <w:tcPr>
            <w:tcW w:w="9106" w:type="dxa"/>
          </w:tcPr>
          <w:p w14:paraId="17E78AA4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Свидетельство о постановке на учет в налоговом органе по месту нахождения (жительства) на территории Российской Федерации</w:t>
            </w:r>
          </w:p>
        </w:tc>
      </w:tr>
      <w:tr w:rsidR="004A360F" w:rsidRPr="004A360F" w14:paraId="44E90361" w14:textId="77777777" w:rsidTr="004A360F">
        <w:tc>
          <w:tcPr>
            <w:tcW w:w="670" w:type="dxa"/>
          </w:tcPr>
          <w:p w14:paraId="2AA05D78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4.</w:t>
            </w:r>
          </w:p>
        </w:tc>
        <w:tc>
          <w:tcPr>
            <w:tcW w:w="9106" w:type="dxa"/>
          </w:tcPr>
          <w:p w14:paraId="652E8674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Документы, подтверждающие полномочия заявителя или его представителя на заключение Договора (доверенность, выписка из протокола (решения, приказа)</w:t>
            </w:r>
          </w:p>
        </w:tc>
      </w:tr>
      <w:tr w:rsidR="004A360F" w:rsidRPr="004A360F" w14:paraId="21751A3E" w14:textId="77777777" w:rsidTr="004A360F">
        <w:tc>
          <w:tcPr>
            <w:tcW w:w="670" w:type="dxa"/>
          </w:tcPr>
          <w:p w14:paraId="3A338804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5.</w:t>
            </w:r>
          </w:p>
        </w:tc>
        <w:tc>
          <w:tcPr>
            <w:tcW w:w="9106" w:type="dxa"/>
          </w:tcPr>
          <w:p w14:paraId="65F5CAE2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Копия паспорта (для индивидуального предпринимателя)</w:t>
            </w:r>
          </w:p>
        </w:tc>
      </w:tr>
      <w:tr w:rsidR="004A360F" w:rsidRPr="004A360F" w14:paraId="348F461F" w14:textId="77777777" w:rsidTr="004A360F">
        <w:tc>
          <w:tcPr>
            <w:tcW w:w="670" w:type="dxa"/>
          </w:tcPr>
          <w:p w14:paraId="247C83B5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6.</w:t>
            </w:r>
          </w:p>
        </w:tc>
        <w:tc>
          <w:tcPr>
            <w:tcW w:w="9106" w:type="dxa"/>
          </w:tcPr>
          <w:p w14:paraId="57D57FA8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Документы, подтверждающие право собственности или владения на законном основании энергопринимающими устройствами (свидетельство о государственной регистрации права, выписка из ЕГРН, договор аренды, решение суда и др.) или документы, подтверждающие право владения и (или) пользования земельным участком либо протокол оценки и сопоставления заявок на участие в конкурсе на право заключения договора аренды объектов теплоснабжения, централизованных систем горячего водоснабжения, холодного водоснабжения и (или) водоотведения, отдельных объектов этих систем, находящихся в государственной или муниципальной собственности</w:t>
            </w:r>
          </w:p>
        </w:tc>
      </w:tr>
      <w:tr w:rsidR="004A360F" w:rsidRPr="004A360F" w14:paraId="07DE618D" w14:textId="77777777" w:rsidTr="004A360F">
        <w:tc>
          <w:tcPr>
            <w:tcW w:w="670" w:type="dxa"/>
          </w:tcPr>
          <w:p w14:paraId="7781D0ED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7.</w:t>
            </w:r>
          </w:p>
        </w:tc>
        <w:tc>
          <w:tcPr>
            <w:tcW w:w="9106" w:type="dxa"/>
          </w:tcPr>
          <w:p w14:paraId="4A3900BE" w14:textId="50EC4D26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Документы о технологическом присоединении: акт о технологическом присоединении, составленный и подписанный заявителем и (или) акт разграничения балансовой принадлежности электрических сетей, и (или) акт разграничения эксплуатационной ответственности сторон</w:t>
            </w:r>
            <w:r w:rsidR="00C56AC8" w:rsidRPr="004A360F">
              <w:rPr>
                <w:rFonts w:ascii="Arial" w:hAnsi="Arial" w:cs="Arial"/>
                <w:color w:val="0070C0"/>
                <w:sz w:val="24"/>
                <w:szCs w:val="24"/>
              </w:rPr>
              <w:t xml:space="preserve">, уведомление об обеспечении сетевой организацией возможности присоединения к электрическим сетям </w:t>
            </w: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 xml:space="preserve">* </w:t>
            </w:r>
          </w:p>
        </w:tc>
      </w:tr>
      <w:tr w:rsidR="004A360F" w:rsidRPr="004A360F" w14:paraId="5CD5E9BB" w14:textId="77777777" w:rsidTr="004A360F">
        <w:tc>
          <w:tcPr>
            <w:tcW w:w="670" w:type="dxa"/>
          </w:tcPr>
          <w:p w14:paraId="7951209B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8.</w:t>
            </w:r>
          </w:p>
        </w:tc>
        <w:tc>
          <w:tcPr>
            <w:tcW w:w="9106" w:type="dxa"/>
          </w:tcPr>
          <w:p w14:paraId="385CD7F7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 xml:space="preserve">Документы о допуске прибора учета в эксплуатацию (при наличии прибора </w:t>
            </w:r>
            <w:proofErr w:type="gramStart"/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учета)*</w:t>
            </w:r>
            <w:proofErr w:type="gramEnd"/>
          </w:p>
        </w:tc>
      </w:tr>
      <w:tr w:rsidR="004A360F" w:rsidRPr="004A360F" w14:paraId="7BDD1E4D" w14:textId="77777777" w:rsidTr="004A360F">
        <w:tc>
          <w:tcPr>
            <w:tcW w:w="670" w:type="dxa"/>
          </w:tcPr>
          <w:p w14:paraId="1574A452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9.</w:t>
            </w:r>
          </w:p>
        </w:tc>
        <w:tc>
          <w:tcPr>
            <w:tcW w:w="9106" w:type="dxa"/>
          </w:tcPr>
          <w:p w14:paraId="36D09B28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 xml:space="preserve">Акт согласования технологической и (или) аварийной брони (при </w:t>
            </w:r>
            <w:proofErr w:type="gramStart"/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наличии)*</w:t>
            </w:r>
            <w:proofErr w:type="gramEnd"/>
          </w:p>
        </w:tc>
      </w:tr>
      <w:tr w:rsidR="004A360F" w:rsidRPr="004A360F" w14:paraId="6492EC10" w14:textId="77777777" w:rsidTr="004A360F">
        <w:tc>
          <w:tcPr>
            <w:tcW w:w="670" w:type="dxa"/>
          </w:tcPr>
          <w:p w14:paraId="6CE068D4" w14:textId="77777777" w:rsidR="00802893" w:rsidRPr="004A360F" w:rsidRDefault="00802893" w:rsidP="004A360F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hAnsi="Arial" w:cs="Arial"/>
                <w:color w:val="0070C0"/>
                <w:sz w:val="24"/>
                <w:szCs w:val="24"/>
              </w:rPr>
              <w:t>10.</w:t>
            </w:r>
          </w:p>
        </w:tc>
        <w:tc>
          <w:tcPr>
            <w:tcW w:w="9106" w:type="dxa"/>
          </w:tcPr>
          <w:p w14:paraId="78228CC4" w14:textId="77777777" w:rsidR="00802893" w:rsidRPr="004A360F" w:rsidRDefault="00802893" w:rsidP="004A360F">
            <w:pPr>
              <w:autoSpaceDE w:val="0"/>
              <w:autoSpaceDN w:val="0"/>
              <w:adjustRightInd w:val="0"/>
              <w:spacing w:before="0" w:after="0" w:line="240" w:lineRule="auto"/>
              <w:ind w:firstLine="540"/>
              <w:jc w:val="both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eastAsia="Calibri" w:hAnsi="Arial" w:cs="Arial"/>
                <w:color w:val="0070C0"/>
                <w:sz w:val="24"/>
                <w:szCs w:val="24"/>
              </w:rPr>
              <w:t>Справка о количестве гаражей либо иных объектов, расположенных в границах территории кооператива, с указанием информации:</w:t>
            </w:r>
          </w:p>
          <w:p w14:paraId="607F2FDD" w14:textId="77777777" w:rsidR="00802893" w:rsidRPr="004A360F" w:rsidRDefault="00802893" w:rsidP="004A360F">
            <w:pPr>
              <w:autoSpaceDE w:val="0"/>
              <w:autoSpaceDN w:val="0"/>
              <w:adjustRightInd w:val="0"/>
              <w:spacing w:before="0" w:after="0" w:line="240" w:lineRule="auto"/>
              <w:ind w:firstLine="540"/>
              <w:jc w:val="both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eastAsia="Calibri" w:hAnsi="Arial" w:cs="Arial"/>
                <w:color w:val="0070C0"/>
                <w:sz w:val="24"/>
                <w:szCs w:val="24"/>
              </w:rPr>
              <w:t>* о фамилии, имени, отчестве собственников или иных законных владельцев гаражей либо иных объектов, расположенных в границах территории кооператива;</w:t>
            </w:r>
          </w:p>
          <w:p w14:paraId="0A5C2A73" w14:textId="77777777" w:rsidR="00802893" w:rsidRPr="004A360F" w:rsidRDefault="00802893" w:rsidP="004A360F">
            <w:pPr>
              <w:autoSpaceDE w:val="0"/>
              <w:autoSpaceDN w:val="0"/>
              <w:adjustRightInd w:val="0"/>
              <w:spacing w:before="0" w:after="0" w:line="240" w:lineRule="auto"/>
              <w:ind w:firstLine="540"/>
              <w:jc w:val="both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eastAsia="Calibri" w:hAnsi="Arial" w:cs="Arial"/>
                <w:color w:val="0070C0"/>
                <w:sz w:val="24"/>
                <w:szCs w:val="24"/>
              </w:rPr>
              <w:t>* сериях, номерах и датах выдачи паспортов или иных документов, удостоверяющих личность указанных собственников или иных законных владельцев в соответствии с законодательством Российской Федерации.</w:t>
            </w:r>
          </w:p>
          <w:p w14:paraId="0CD5263E" w14:textId="77777777" w:rsidR="00802893" w:rsidRPr="004A360F" w:rsidRDefault="00802893" w:rsidP="004A360F">
            <w:pPr>
              <w:autoSpaceDE w:val="0"/>
              <w:autoSpaceDN w:val="0"/>
              <w:adjustRightInd w:val="0"/>
              <w:spacing w:before="0" w:after="0" w:line="240" w:lineRule="auto"/>
              <w:ind w:firstLine="540"/>
              <w:jc w:val="both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eastAsia="Calibri" w:hAnsi="Arial" w:cs="Arial"/>
                <w:color w:val="0070C0"/>
                <w:sz w:val="24"/>
                <w:szCs w:val="24"/>
              </w:rPr>
              <w:t>- заполненное всеми собственниками или иными законными владельцами гаражей либо иных объектов, расположенных в границах территории кооператива, в отношении энергопринимающих устройств которых подается заявка, согласие на обработку персональных данных</w:t>
            </w:r>
          </w:p>
          <w:p w14:paraId="6828CF4B" w14:textId="77777777" w:rsidR="00802893" w:rsidRPr="004A360F" w:rsidRDefault="00802893" w:rsidP="004A360F">
            <w:pPr>
              <w:autoSpaceDE w:val="0"/>
              <w:autoSpaceDN w:val="0"/>
              <w:adjustRightInd w:val="0"/>
              <w:spacing w:before="0" w:after="0" w:line="240" w:lineRule="auto"/>
              <w:ind w:firstLine="540"/>
              <w:jc w:val="both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eastAsia="Calibri" w:hAnsi="Arial" w:cs="Arial"/>
                <w:color w:val="0070C0"/>
                <w:sz w:val="24"/>
                <w:szCs w:val="24"/>
              </w:rPr>
              <w:t>- кадастровые номера земельных участков, расположенных в границах территории кооператива (при наличии такой информации).</w:t>
            </w:r>
          </w:p>
          <w:p w14:paraId="00A567FC" w14:textId="77777777" w:rsidR="00802893" w:rsidRPr="004A360F" w:rsidRDefault="00802893" w:rsidP="004A360F">
            <w:pPr>
              <w:autoSpaceDE w:val="0"/>
              <w:autoSpaceDN w:val="0"/>
              <w:adjustRightInd w:val="0"/>
              <w:spacing w:before="0" w:after="0" w:line="240" w:lineRule="auto"/>
              <w:ind w:firstLine="54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A360F">
              <w:rPr>
                <w:rFonts w:ascii="Arial" w:eastAsia="Calibri" w:hAnsi="Arial" w:cs="Arial"/>
                <w:color w:val="0070C0"/>
                <w:sz w:val="24"/>
                <w:szCs w:val="24"/>
              </w:rPr>
              <w:t xml:space="preserve">- данные о величине максимальной мощности энергопринимающих устройств, выделенной на каждый гараж либо иной объект, расположенный в границах территории кооператива, в соответствии с решением общего собрания членов кооператива (при наличии такой </w:t>
            </w:r>
            <w:proofErr w:type="gramStart"/>
            <w:r w:rsidRPr="004A360F">
              <w:rPr>
                <w:rFonts w:ascii="Arial" w:eastAsia="Calibri" w:hAnsi="Arial" w:cs="Arial"/>
                <w:color w:val="0070C0"/>
                <w:sz w:val="24"/>
                <w:szCs w:val="24"/>
              </w:rPr>
              <w:t>информации)*</w:t>
            </w:r>
            <w:proofErr w:type="gramEnd"/>
            <w:r w:rsidRPr="004A360F">
              <w:rPr>
                <w:rFonts w:ascii="Arial" w:eastAsia="Calibri" w:hAnsi="Arial" w:cs="Arial"/>
                <w:color w:val="0070C0"/>
                <w:sz w:val="24"/>
                <w:szCs w:val="24"/>
              </w:rPr>
              <w:t>*</w:t>
            </w:r>
          </w:p>
        </w:tc>
      </w:tr>
    </w:tbl>
    <w:p w14:paraId="6D8CB083" w14:textId="77777777" w:rsidR="004A360F" w:rsidRDefault="004A360F" w:rsidP="004A360F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73770085" w14:textId="22A6A174" w:rsidR="00802893" w:rsidRPr="004A360F" w:rsidRDefault="00802893" w:rsidP="004A360F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4A360F">
        <w:rPr>
          <w:rFonts w:ascii="Arial" w:hAnsi="Arial" w:cs="Arial"/>
          <w:color w:val="0070C0"/>
          <w:sz w:val="24"/>
          <w:szCs w:val="24"/>
        </w:rPr>
        <w:t>* Заявителями, указанными в пункте 34 (1) Основных положений – новые собственники, представляются по желанию).</w:t>
      </w:r>
    </w:p>
    <w:p w14:paraId="375BEA66" w14:textId="77777777" w:rsidR="00802893" w:rsidRPr="004A360F" w:rsidRDefault="00802893" w:rsidP="004A360F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70C0"/>
          <w:sz w:val="24"/>
          <w:szCs w:val="24"/>
          <w:lang w:eastAsia="ru-RU"/>
        </w:rPr>
      </w:pPr>
      <w:r w:rsidRPr="004A360F">
        <w:rPr>
          <w:rFonts w:ascii="Arial" w:hAnsi="Arial" w:cs="Arial"/>
          <w:color w:val="0070C0"/>
          <w:sz w:val="24"/>
          <w:szCs w:val="24"/>
        </w:rPr>
        <w:lastRenderedPageBreak/>
        <w:t xml:space="preserve">** Представляются </w:t>
      </w:r>
      <w:r w:rsidRPr="004A360F">
        <w:rPr>
          <w:rFonts w:ascii="Arial" w:hAnsi="Arial" w:cs="Arial"/>
          <w:color w:val="0070C0"/>
          <w:sz w:val="24"/>
          <w:szCs w:val="24"/>
          <w:lang w:eastAsia="ru-RU"/>
        </w:rPr>
        <w:t>потребительским кооперативом (гаражно-строительным, гаражным кооперативом).</w:t>
      </w:r>
    </w:p>
    <w:p w14:paraId="5C3C1D1A" w14:textId="77777777" w:rsidR="00802893" w:rsidRPr="004A360F" w:rsidRDefault="00802893" w:rsidP="004A360F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09354451" w14:textId="77777777" w:rsidR="00802893" w:rsidRPr="004A360F" w:rsidRDefault="00802893" w:rsidP="004A360F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4A360F">
        <w:rPr>
          <w:rFonts w:ascii="Arial" w:hAnsi="Arial" w:cs="Arial"/>
          <w:color w:val="0070C0"/>
          <w:sz w:val="24"/>
          <w:szCs w:val="24"/>
        </w:rPr>
        <w:t>Примечание 1:</w:t>
      </w:r>
    </w:p>
    <w:p w14:paraId="5B8A910B" w14:textId="77777777" w:rsidR="00802893" w:rsidRPr="004A360F" w:rsidRDefault="00802893" w:rsidP="004A360F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4A360F">
        <w:rPr>
          <w:rFonts w:ascii="Arial" w:hAnsi="Arial" w:cs="Arial"/>
          <w:color w:val="0070C0"/>
          <w:sz w:val="24"/>
          <w:szCs w:val="24"/>
        </w:rPr>
        <w:t>При заключении Договора энергоснабжения дополнительно предоставляются:</w:t>
      </w:r>
    </w:p>
    <w:p w14:paraId="6DEB46FC" w14:textId="77777777" w:rsidR="00802893" w:rsidRPr="004A360F" w:rsidRDefault="00802893" w:rsidP="004A360F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4A360F">
        <w:rPr>
          <w:rFonts w:ascii="Arial" w:hAnsi="Arial" w:cs="Arial"/>
          <w:color w:val="0070C0"/>
          <w:sz w:val="24"/>
          <w:szCs w:val="24"/>
        </w:rPr>
        <w:t>1. Документы (сведения), необходимые для заключения договора оказания услуг по передаче электрической энергии:</w:t>
      </w:r>
    </w:p>
    <w:p w14:paraId="760F1247" w14:textId="77777777" w:rsidR="00802893" w:rsidRPr="004A360F" w:rsidRDefault="00802893" w:rsidP="004A360F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4A360F">
        <w:rPr>
          <w:rFonts w:ascii="Arial" w:hAnsi="Arial" w:cs="Arial"/>
          <w:color w:val="0070C0"/>
          <w:sz w:val="24"/>
          <w:szCs w:val="24"/>
        </w:rPr>
        <w:t>- документы, содержащие описание приборов учета, установленных в отношении энергопринимающих устройств, с указанием типов приборов учета и их классов точности, мест их установки, заводских номеров, даты предыдущей и очередной государственной поверки, межповерочного интервала (при отсутствии указанных сведений в документах о допуске в эксплуатацию приборов учета);</w:t>
      </w:r>
    </w:p>
    <w:p w14:paraId="3B3D1AD0" w14:textId="77777777" w:rsidR="00802893" w:rsidRPr="004A360F" w:rsidRDefault="00802893" w:rsidP="004A360F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4A360F">
        <w:rPr>
          <w:rFonts w:ascii="Arial" w:hAnsi="Arial" w:cs="Arial"/>
          <w:color w:val="0070C0"/>
          <w:sz w:val="24"/>
          <w:szCs w:val="24"/>
        </w:rPr>
        <w:t>- однолинейная схема электрической сети Потребителя с указанием точек присоединения к объектам электросетевого хозяйства (при отсутствии данной схемы в документах о технологическом присоединении).</w:t>
      </w:r>
    </w:p>
    <w:p w14:paraId="323A827E" w14:textId="77777777" w:rsidR="00802893" w:rsidRPr="004A360F" w:rsidRDefault="00802893" w:rsidP="004A360F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  <w:lang w:eastAsia="ru-RU"/>
        </w:rPr>
      </w:pPr>
      <w:r w:rsidRPr="004A360F">
        <w:rPr>
          <w:rFonts w:ascii="Arial" w:hAnsi="Arial" w:cs="Arial"/>
          <w:color w:val="0070C0"/>
          <w:sz w:val="24"/>
          <w:szCs w:val="24"/>
        </w:rPr>
        <w:t xml:space="preserve">2. Расчет потерь </w:t>
      </w:r>
      <w:r w:rsidRPr="004A360F">
        <w:rPr>
          <w:rFonts w:ascii="Arial" w:hAnsi="Arial" w:cs="Arial"/>
          <w:color w:val="0070C0"/>
          <w:sz w:val="24"/>
          <w:szCs w:val="24"/>
          <w:lang w:eastAsia="ru-RU"/>
        </w:rPr>
        <w:t>электрической энергии</w:t>
      </w:r>
      <w:r w:rsidRPr="004A360F">
        <w:rPr>
          <w:rFonts w:ascii="Arial" w:hAnsi="Arial" w:cs="Arial"/>
          <w:color w:val="0070C0"/>
          <w:sz w:val="24"/>
          <w:szCs w:val="24"/>
        </w:rPr>
        <w:t>, в</w:t>
      </w:r>
      <w:r w:rsidRPr="004A360F">
        <w:rPr>
          <w:rFonts w:ascii="Arial" w:hAnsi="Arial" w:cs="Arial"/>
          <w:color w:val="0070C0"/>
          <w:sz w:val="24"/>
          <w:szCs w:val="24"/>
          <w:lang w:eastAsia="ru-RU"/>
        </w:rPr>
        <w:t xml:space="preserve"> случае если прибор учета, расположен не на границе балансовой принадлежности энергопринимающих устройств. При этом расчет величины потерь осуществляется сетевой организацией в соответствии с актом уполномоченного федерального органа, регламентирующим расчет нормативов технологических потерь электрической энергии при ее передаче по электрическим сетям. </w:t>
      </w:r>
    </w:p>
    <w:p w14:paraId="09ACE8F4" w14:textId="77777777" w:rsidR="00802893" w:rsidRPr="004A360F" w:rsidRDefault="00802893" w:rsidP="004A360F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49718F90" w14:textId="77777777" w:rsidR="00802893" w:rsidRPr="004A360F" w:rsidRDefault="00802893" w:rsidP="004A360F">
      <w:pPr>
        <w:pStyle w:val="a3"/>
        <w:tabs>
          <w:tab w:val="left" w:pos="7458"/>
        </w:tabs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4A360F">
        <w:rPr>
          <w:rFonts w:ascii="Arial" w:hAnsi="Arial" w:cs="Arial"/>
          <w:color w:val="0070C0"/>
          <w:sz w:val="24"/>
          <w:szCs w:val="24"/>
        </w:rPr>
        <w:t>Примечание 2:</w:t>
      </w:r>
    </w:p>
    <w:p w14:paraId="249D66A0" w14:textId="77777777" w:rsidR="00802893" w:rsidRPr="004A360F" w:rsidRDefault="00802893" w:rsidP="004A360F">
      <w:pPr>
        <w:pStyle w:val="a3"/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bookmarkStart w:id="0" w:name="_Ref436917462"/>
      <w:r w:rsidRPr="004A360F">
        <w:rPr>
          <w:rFonts w:ascii="Arial" w:hAnsi="Arial" w:cs="Arial"/>
          <w:color w:val="0070C0"/>
          <w:sz w:val="24"/>
          <w:szCs w:val="24"/>
        </w:rPr>
        <w:t>2.1. Документы, приложенные Потребителем к заявлению, подаются в виде копий, подписанных уполномоченным лицом Потребителя (непосредственно Потребителем, если Потребителем выступает гражданин) и заверенных печатью Потребителя (при наличии).</w:t>
      </w:r>
      <w:bookmarkEnd w:id="0"/>
    </w:p>
    <w:p w14:paraId="4576BD66" w14:textId="77777777" w:rsidR="00802893" w:rsidRPr="004A360F" w:rsidRDefault="00802893" w:rsidP="004A360F">
      <w:pPr>
        <w:pStyle w:val="a3"/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bookmarkStart w:id="1" w:name="_Ref436917463"/>
      <w:r w:rsidRPr="004A360F">
        <w:rPr>
          <w:rFonts w:ascii="Arial" w:hAnsi="Arial" w:cs="Arial"/>
          <w:color w:val="0070C0"/>
          <w:sz w:val="24"/>
          <w:szCs w:val="24"/>
        </w:rPr>
        <w:t>2.2. Потребитель имеет право представить копии документов для заключения Договора, заверенные лицом, уполномоченным на совершение действий по их заверению в соответствии с законодательством.</w:t>
      </w:r>
      <w:bookmarkEnd w:id="1"/>
    </w:p>
    <w:p w14:paraId="774CD183" w14:textId="77777777" w:rsidR="00802893" w:rsidRPr="004A360F" w:rsidRDefault="00802893" w:rsidP="004A360F">
      <w:pPr>
        <w:pStyle w:val="a3"/>
        <w:spacing w:before="0" w:after="0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bookmarkStart w:id="2" w:name="_Ref436917465"/>
      <w:r w:rsidRPr="004A360F">
        <w:rPr>
          <w:rFonts w:ascii="Arial" w:hAnsi="Arial" w:cs="Arial"/>
          <w:color w:val="0070C0"/>
          <w:sz w:val="24"/>
          <w:szCs w:val="24"/>
        </w:rPr>
        <w:t>2.3. Потребитель вправе представить вместе с заявлением о заключении Договора незаверенные копии документов с одновременным представлением их оригиналов. В этом случае уполномоченный представитель Гарантирующего поставщика при приеме таких документов обязан удостовериться в идентичности оригиналов с копиями документов, сделать на копиях отметку об их верности и вернуть оригиналы Потребителю.</w:t>
      </w:r>
      <w:bookmarkEnd w:id="2"/>
    </w:p>
    <w:p w14:paraId="590E782A" w14:textId="77777777" w:rsidR="00802893" w:rsidRPr="004A360F" w:rsidRDefault="00802893" w:rsidP="004A360F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70C0"/>
          <w:sz w:val="24"/>
          <w:szCs w:val="24"/>
          <w:lang w:eastAsia="ru-RU"/>
        </w:rPr>
      </w:pPr>
    </w:p>
    <w:p w14:paraId="1B24BA8D" w14:textId="77777777" w:rsidR="00802893" w:rsidRPr="004A360F" w:rsidRDefault="00802893" w:rsidP="004A360F">
      <w:pPr>
        <w:spacing w:before="0" w:after="0" w:line="240" w:lineRule="auto"/>
        <w:rPr>
          <w:rFonts w:ascii="Arial" w:hAnsi="Arial" w:cs="Arial"/>
          <w:color w:val="0070C0"/>
          <w:sz w:val="24"/>
          <w:szCs w:val="24"/>
        </w:rPr>
      </w:pPr>
    </w:p>
    <w:sectPr w:rsidR="00802893" w:rsidRPr="004A360F" w:rsidSect="004A360F">
      <w:pgSz w:w="11906" w:h="16838"/>
      <w:pgMar w:top="851" w:right="70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31"/>
    <w:rsid w:val="000F0297"/>
    <w:rsid w:val="004A360F"/>
    <w:rsid w:val="004A541A"/>
    <w:rsid w:val="005D66F2"/>
    <w:rsid w:val="007A3225"/>
    <w:rsid w:val="007F659E"/>
    <w:rsid w:val="00802893"/>
    <w:rsid w:val="008A2331"/>
    <w:rsid w:val="009105A3"/>
    <w:rsid w:val="00A06164"/>
    <w:rsid w:val="00C56AC8"/>
    <w:rsid w:val="00E7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046F"/>
  <w15:chartTrackingRefBased/>
  <w15:docId w15:val="{A9C23C54-DEE3-4E35-A1DB-F54D5346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893"/>
    <w:pPr>
      <w:spacing w:before="200"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Ивченков И. В.</dc:creator>
  <cp:keywords/>
  <dc:description/>
  <cp:lastModifiedBy>Павлова В.В.</cp:lastModifiedBy>
  <cp:revision>4</cp:revision>
  <dcterms:created xsi:type="dcterms:W3CDTF">2025-12-03T06:22:00Z</dcterms:created>
  <dcterms:modified xsi:type="dcterms:W3CDTF">2025-12-03T06:29:00Z</dcterms:modified>
</cp:coreProperties>
</file>